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2" w:rsidRDefault="00A42C2F" w:rsidP="00702B95">
      <w:pPr>
        <w:ind w:firstLine="990"/>
        <w:jc w:val="center"/>
      </w:pPr>
      <w:r>
        <w:t>PARENTS WHO HOST, LOSE THE MOST SOUTH CAROLINA TALKING POINTS</w:t>
      </w:r>
    </w:p>
    <w:p w:rsidR="00A42C2F" w:rsidRDefault="00A42C2F" w:rsidP="00A42C2F">
      <w:pPr>
        <w:jc w:val="center"/>
      </w:pPr>
      <w:r>
        <w:t>March 2013</w:t>
      </w:r>
    </w:p>
    <w:p w:rsidR="00A42C2F" w:rsidRDefault="00A42C2F"/>
    <w:p w:rsidR="00A42C2F" w:rsidRPr="00702B95" w:rsidRDefault="00643E8A" w:rsidP="00A42C2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Research shows p</w:t>
      </w:r>
      <w:r w:rsidR="00A42C2F" w:rsidRPr="00702B95">
        <w:rPr>
          <w:rFonts w:ascii="Arial" w:eastAsia="Times New Roman" w:hAnsi="Arial" w:cs="Arial"/>
          <w:sz w:val="22"/>
          <w:szCs w:val="22"/>
        </w:rPr>
        <w:t xml:space="preserve">arents play a major role in their children’s choices about alcohol, tobacco and other drugs </w:t>
      </w:r>
    </w:p>
    <w:p w:rsidR="00A42C2F" w:rsidRPr="00702B95" w:rsidRDefault="00A42C2F" w:rsidP="00A42C2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Most teenagers appreciate when their parents set boundaries and fairly enforce expectations </w:t>
      </w:r>
    </w:p>
    <w:p w:rsidR="00BC3D9A" w:rsidRDefault="00BC3D9A" w:rsidP="00A42C2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More than</w:t>
      </w:r>
      <w:r w:rsidR="00C7723C">
        <w:rPr>
          <w:rFonts w:ascii="Arial" w:eastAsia="Times New Roman" w:hAnsi="Arial" w:cs="Arial"/>
          <w:sz w:val="22"/>
          <w:szCs w:val="22"/>
        </w:rPr>
        <w:t xml:space="preserve"> two-thirds of </w:t>
      </w:r>
      <w:r>
        <w:rPr>
          <w:rFonts w:ascii="Arial" w:eastAsia="Times New Roman" w:hAnsi="Arial" w:cs="Arial"/>
          <w:sz w:val="22"/>
          <w:szCs w:val="22"/>
        </w:rPr>
        <w:t xml:space="preserve">high school </w:t>
      </w:r>
      <w:r w:rsidR="00C7723C">
        <w:rPr>
          <w:rFonts w:ascii="Arial" w:eastAsia="Times New Roman" w:hAnsi="Arial" w:cs="Arial"/>
          <w:sz w:val="22"/>
          <w:szCs w:val="22"/>
        </w:rPr>
        <w:t xml:space="preserve">youth who drink in SC report </w:t>
      </w:r>
      <w:r>
        <w:rPr>
          <w:rFonts w:ascii="Arial" w:eastAsia="Times New Roman" w:hAnsi="Arial" w:cs="Arial"/>
          <w:sz w:val="22"/>
          <w:szCs w:val="22"/>
        </w:rPr>
        <w:t>that somebody gave them their alcohol or bought it for them</w:t>
      </w:r>
      <w:r w:rsidR="00744587">
        <w:rPr>
          <w:rFonts w:ascii="Arial" w:eastAsia="Times New Roman" w:hAnsi="Arial" w:cs="Arial"/>
          <w:sz w:val="22"/>
          <w:szCs w:val="22"/>
        </w:rPr>
        <w:t>.</w:t>
      </w:r>
    </w:p>
    <w:p w:rsidR="00C7723C" w:rsidRDefault="00744587" w:rsidP="00BC3D9A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63%</w:t>
      </w:r>
      <w:r w:rsidR="00BC3D9A">
        <w:rPr>
          <w:rFonts w:ascii="Arial" w:eastAsia="Times New Roman" w:hAnsi="Arial" w:cs="Arial"/>
          <w:sz w:val="22"/>
          <w:szCs w:val="22"/>
        </w:rPr>
        <w:t xml:space="preserve"> of those who were given alcohol got it from someone </w:t>
      </w:r>
      <w:r>
        <w:rPr>
          <w:rFonts w:ascii="Arial" w:eastAsia="Times New Roman" w:hAnsi="Arial" w:cs="Arial"/>
          <w:sz w:val="22"/>
          <w:szCs w:val="22"/>
        </w:rPr>
        <w:t>who was over age 21.</w:t>
      </w:r>
      <w:r w:rsidR="00C7723C">
        <w:rPr>
          <w:rFonts w:ascii="Arial" w:eastAsia="Times New Roman" w:hAnsi="Arial" w:cs="Arial"/>
          <w:sz w:val="22"/>
          <w:szCs w:val="22"/>
        </w:rPr>
        <w:t xml:space="preserve"> </w:t>
      </w:r>
    </w:p>
    <w:p w:rsidR="00744587" w:rsidRDefault="00744587" w:rsidP="00BC3D9A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So adults are definitely part of the problem and can be a big part of the solution.</w:t>
      </w:r>
    </w:p>
    <w:p w:rsidR="00A42C2F" w:rsidRPr="00702B95" w:rsidRDefault="00A42C2F" w:rsidP="00A42C2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Adults hosting underage drinking parties:</w:t>
      </w:r>
    </w:p>
    <w:p w:rsidR="00A42C2F" w:rsidRPr="00702B95" w:rsidRDefault="00A42C2F" w:rsidP="00A42C2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Send a mixed message about the acceptability of drinking </w:t>
      </w:r>
    </w:p>
    <w:p w:rsidR="00A42C2F" w:rsidRPr="00702B95" w:rsidRDefault="00A42C2F" w:rsidP="00A42C2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Show youth they don’t have to obey laws </w:t>
      </w:r>
    </w:p>
    <w:p w:rsidR="00A42C2F" w:rsidRPr="00702B95" w:rsidRDefault="00A42C2F" w:rsidP="00A42C2F">
      <w:pPr>
        <w:numPr>
          <w:ilvl w:val="2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Contribute to the misperception that all youth drink </w:t>
      </w:r>
      <w:r w:rsidR="00643E8A" w:rsidRPr="00702B95">
        <w:rPr>
          <w:rFonts w:ascii="Arial" w:eastAsia="Times New Roman" w:hAnsi="Arial" w:cs="Arial"/>
          <w:sz w:val="22"/>
          <w:szCs w:val="22"/>
        </w:rPr>
        <w:t>–</w:t>
      </w:r>
      <w:r w:rsidR="00744587">
        <w:rPr>
          <w:rFonts w:ascii="Arial" w:eastAsia="Times New Roman" w:hAnsi="Arial" w:cs="Arial"/>
          <w:sz w:val="22"/>
          <w:szCs w:val="22"/>
        </w:rPr>
        <w:t xml:space="preserve"> </w:t>
      </w:r>
      <w:r w:rsidR="00702B95" w:rsidRPr="00702B95">
        <w:rPr>
          <w:rFonts w:ascii="Arial" w:eastAsia="Times New Roman" w:hAnsi="Arial" w:cs="Arial"/>
          <w:sz w:val="22"/>
          <w:szCs w:val="22"/>
        </w:rPr>
        <w:t>6 out of every 10</w:t>
      </w:r>
      <w:r w:rsidR="00643E8A" w:rsidRPr="00702B95">
        <w:rPr>
          <w:rFonts w:ascii="Arial" w:eastAsia="Times New Roman" w:hAnsi="Arial" w:cs="Arial"/>
          <w:sz w:val="22"/>
          <w:szCs w:val="22"/>
        </w:rPr>
        <w:t xml:space="preserve"> SC high school students </w:t>
      </w:r>
      <w:r w:rsidR="00702B95" w:rsidRPr="00702B95">
        <w:rPr>
          <w:rFonts w:ascii="Arial" w:eastAsia="Times New Roman" w:hAnsi="Arial" w:cs="Arial"/>
          <w:sz w:val="22"/>
          <w:szCs w:val="22"/>
        </w:rPr>
        <w:t>don’t drink</w:t>
      </w:r>
    </w:p>
    <w:p w:rsidR="00A42C2F" w:rsidRPr="00702B95" w:rsidRDefault="00A42C2F" w:rsidP="00702B95">
      <w:pPr>
        <w:pStyle w:val="ListParagraph"/>
        <w:numPr>
          <w:ilvl w:val="0"/>
          <w:numId w:val="1"/>
        </w:numPr>
        <w:spacing w:before="100" w:beforeAutospacing="1" w:after="100" w:afterAutospacing="1"/>
        <w:ind w:firstLine="36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Taking away the car keys </w:t>
      </w:r>
      <w:r w:rsidRPr="00702B95">
        <w:rPr>
          <w:rFonts w:ascii="Arial" w:eastAsia="Times New Roman" w:hAnsi="Arial" w:cs="Arial"/>
          <w:sz w:val="22"/>
          <w:szCs w:val="22"/>
          <w:u w:val="single"/>
        </w:rPr>
        <w:t>does not</w:t>
      </w:r>
      <w:r w:rsidRPr="00702B95">
        <w:rPr>
          <w:rFonts w:ascii="Arial" w:eastAsia="Times New Roman" w:hAnsi="Arial" w:cs="Arial"/>
          <w:sz w:val="22"/>
          <w:szCs w:val="22"/>
        </w:rPr>
        <w:t xml:space="preserve"> solve all of the problems related to underage drinking </w:t>
      </w:r>
    </w:p>
    <w:p w:rsidR="00702B95" w:rsidRPr="00702B95" w:rsidRDefault="00643E8A" w:rsidP="00921F92">
      <w:pPr>
        <w:numPr>
          <w:ilvl w:val="4"/>
          <w:numId w:val="1"/>
        </w:numPr>
        <w:tabs>
          <w:tab w:val="clear" w:pos="3600"/>
          <w:tab w:val="num" w:pos="2700"/>
        </w:tabs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Less than 4 out of every 10 underage drinking deaths </w:t>
      </w:r>
      <w:r w:rsidR="00702B95" w:rsidRPr="00702B95">
        <w:rPr>
          <w:rFonts w:ascii="Arial" w:eastAsia="Times New Roman" w:hAnsi="Arial" w:cs="Arial"/>
          <w:sz w:val="22"/>
          <w:szCs w:val="22"/>
        </w:rPr>
        <w:t xml:space="preserve">involves </w:t>
      </w:r>
      <w:r w:rsidRPr="00702B95">
        <w:rPr>
          <w:rFonts w:ascii="Arial" w:eastAsia="Times New Roman" w:hAnsi="Arial" w:cs="Arial"/>
          <w:sz w:val="22"/>
          <w:szCs w:val="22"/>
        </w:rPr>
        <w:t>car crashes</w:t>
      </w:r>
      <w:r w:rsidR="00A42C2F" w:rsidRPr="00702B9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2B95" w:rsidRPr="00702B95" w:rsidRDefault="00DE7350" w:rsidP="00702B95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spacing w:before="100" w:beforeAutospacing="1" w:after="100" w:afterAutospacing="1"/>
        <w:ind w:left="1800" w:hanging="72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South Carolina survey</w:t>
      </w:r>
      <w:r w:rsidR="00643E8A" w:rsidRPr="00702B95">
        <w:rPr>
          <w:rFonts w:ascii="Arial" w:eastAsia="Times New Roman" w:hAnsi="Arial" w:cs="Arial"/>
          <w:sz w:val="22"/>
          <w:szCs w:val="22"/>
        </w:rPr>
        <w:t xml:space="preserve"> numbers back up that almost everything we worry about for our teenagers are made much worse when alcohol is involved:  bad grades, u</w:t>
      </w:r>
      <w:r w:rsidR="00A42C2F" w:rsidRPr="00702B95">
        <w:rPr>
          <w:rFonts w:ascii="Arial" w:eastAsia="Times New Roman" w:hAnsi="Arial" w:cs="Arial"/>
          <w:sz w:val="22"/>
          <w:szCs w:val="22"/>
        </w:rPr>
        <w:t>nwanted sex</w:t>
      </w:r>
      <w:r w:rsidR="00643E8A" w:rsidRPr="00702B95">
        <w:rPr>
          <w:rFonts w:ascii="Arial" w:eastAsia="Times New Roman" w:hAnsi="Arial" w:cs="Arial"/>
          <w:sz w:val="22"/>
          <w:szCs w:val="22"/>
        </w:rPr>
        <w:t xml:space="preserve">, </w:t>
      </w:r>
      <w:r w:rsidR="00702B95">
        <w:rPr>
          <w:rFonts w:ascii="Arial" w:eastAsia="Times New Roman" w:hAnsi="Arial" w:cs="Arial"/>
          <w:sz w:val="22"/>
          <w:szCs w:val="22"/>
        </w:rPr>
        <w:t xml:space="preserve">teen pregnancy, </w:t>
      </w:r>
      <w:r w:rsidR="00643E8A" w:rsidRPr="00702B95">
        <w:rPr>
          <w:rFonts w:ascii="Arial" w:eastAsia="Times New Roman" w:hAnsi="Arial" w:cs="Arial"/>
          <w:sz w:val="22"/>
          <w:szCs w:val="22"/>
        </w:rPr>
        <w:t>STDs, involvement in crime and violence</w:t>
      </w:r>
      <w:r w:rsidRPr="00702B95">
        <w:rPr>
          <w:rFonts w:ascii="Arial" w:eastAsia="Times New Roman" w:hAnsi="Arial" w:cs="Arial"/>
          <w:sz w:val="22"/>
          <w:szCs w:val="22"/>
        </w:rPr>
        <w:t>, other drug use, and suicide</w:t>
      </w:r>
      <w:r w:rsidR="00A42C2F" w:rsidRPr="00702B9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2B95" w:rsidRPr="00702B95" w:rsidRDefault="00F558B9" w:rsidP="00702B95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spacing w:before="100" w:beforeAutospacing="1" w:after="100" w:afterAutospacing="1"/>
        <w:ind w:left="1800" w:hanging="72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Why are we so reluctant to take alcohol out of the hands of kids</w:t>
      </w:r>
      <w:r w:rsidR="006C4837" w:rsidRPr="00702B95">
        <w:rPr>
          <w:rFonts w:ascii="Arial" w:eastAsia="Times New Roman" w:hAnsi="Arial" w:cs="Arial"/>
          <w:sz w:val="22"/>
          <w:szCs w:val="22"/>
        </w:rPr>
        <w:t>?</w:t>
      </w:r>
      <w:r w:rsidRPr="00702B95">
        <w:rPr>
          <w:rFonts w:ascii="Arial" w:eastAsia="Times New Roman" w:hAnsi="Arial" w:cs="Arial"/>
          <w:sz w:val="22"/>
          <w:szCs w:val="22"/>
        </w:rPr>
        <w:t xml:space="preserve">  It’s not like they are having a glass of wine with dinner.  More than 90% of alcohol consumed by youth is consumed while binge drinking.  They drink aggressively with the goal of getting drunk.</w:t>
      </w:r>
    </w:p>
    <w:p w:rsidR="00702B95" w:rsidRPr="00702B95" w:rsidRDefault="006C4837" w:rsidP="00702B95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spacing w:before="100" w:beforeAutospacing="1" w:after="100" w:afterAutospacing="1"/>
        <w:ind w:left="1800" w:hanging="72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Many of the alcohol products available today are far stronger and far more appealing to youth than ever before</w:t>
      </w:r>
      <w:r w:rsidR="00702B95">
        <w:rPr>
          <w:rFonts w:ascii="Arial" w:eastAsia="Times New Roman" w:hAnsi="Arial" w:cs="Arial"/>
          <w:sz w:val="22"/>
          <w:szCs w:val="22"/>
        </w:rPr>
        <w:t>.  And liquor is now the preferred drink for youth.</w:t>
      </w:r>
    </w:p>
    <w:p w:rsidR="00F558B9" w:rsidRPr="00702B95" w:rsidRDefault="00F558B9" w:rsidP="00702B95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spacing w:before="100" w:beforeAutospacing="1" w:after="100" w:afterAutospacing="1"/>
        <w:ind w:left="1800" w:hanging="72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Research has shown that drinking with your kids to “teach them to drink responsibility” actually ends up leading to more alcohol consequences for those kids. </w:t>
      </w:r>
    </w:p>
    <w:p w:rsidR="00F558B9" w:rsidRPr="00702B95" w:rsidRDefault="00F558B9" w:rsidP="00921F92">
      <w:pPr>
        <w:numPr>
          <w:ilvl w:val="4"/>
          <w:numId w:val="1"/>
        </w:numPr>
        <w:tabs>
          <w:tab w:val="clear" w:pos="3600"/>
          <w:tab w:val="num" w:pos="2700"/>
        </w:tabs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Who do you think is more likely to be at that keg party Friday night--the kid whose parents let them drink in the house with a wink or the kid whose parents have let him know there are real consequences for drinking alcohol anywhere, anytime?</w:t>
      </w:r>
    </w:p>
    <w:p w:rsidR="00724DF4" w:rsidRPr="00702B95" w:rsidRDefault="00724DF4" w:rsidP="00702B95">
      <w:pPr>
        <w:numPr>
          <w:ilvl w:val="4"/>
          <w:numId w:val="1"/>
        </w:numPr>
        <w:tabs>
          <w:tab w:val="clear" w:pos="3600"/>
          <w:tab w:val="num" w:pos="2700"/>
        </w:tabs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What would you think if someone allowed your kid to break the law without your knowledge?  Why would you ever help someone else’s child break the law?</w:t>
      </w:r>
    </w:p>
    <w:p w:rsidR="00A42C2F" w:rsidRPr="00702B95" w:rsidRDefault="00A42C2F" w:rsidP="00702B95">
      <w:pPr>
        <w:pStyle w:val="NormalWeb"/>
        <w:ind w:left="2160" w:hanging="1080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If your child drinks alcohol, it is likely that alcohol will affect the development of his brain:</w:t>
      </w:r>
    </w:p>
    <w:p w:rsidR="00A42C2F" w:rsidRPr="00702B95" w:rsidRDefault="00F558B9" w:rsidP="00921F92">
      <w:pPr>
        <w:numPr>
          <w:ilvl w:val="4"/>
          <w:numId w:val="1"/>
        </w:numPr>
        <w:tabs>
          <w:tab w:val="clear" w:pos="3600"/>
          <w:tab w:val="num" w:pos="1800"/>
        </w:tabs>
        <w:spacing w:before="100" w:beforeAutospacing="1" w:after="100" w:afterAutospacing="1"/>
        <w:ind w:left="180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The brain is developing rapidly for a teenager.  Brain scans show that alcohol use can begin impairing memory and attention even at young ages.  Don’t you think they might need that for school?</w:t>
      </w:r>
    </w:p>
    <w:p w:rsidR="00A42C2F" w:rsidRPr="00702B95" w:rsidRDefault="00F558B9" w:rsidP="00921F92">
      <w:pPr>
        <w:numPr>
          <w:ilvl w:val="4"/>
          <w:numId w:val="1"/>
        </w:numPr>
        <w:tabs>
          <w:tab w:val="clear" w:pos="3600"/>
          <w:tab w:val="num" w:pos="1800"/>
        </w:tabs>
        <w:spacing w:before="100" w:beforeAutospacing="1" w:after="100" w:afterAutospacing="1"/>
        <w:ind w:left="180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The parts of t</w:t>
      </w:r>
      <w:r w:rsidR="00A42C2F" w:rsidRPr="00702B95">
        <w:rPr>
          <w:rFonts w:ascii="Arial" w:eastAsia="Times New Roman" w:hAnsi="Arial" w:cs="Arial"/>
          <w:sz w:val="22"/>
          <w:szCs w:val="22"/>
        </w:rPr>
        <w:t xml:space="preserve">he human brain </w:t>
      </w:r>
      <w:r w:rsidRPr="00702B95">
        <w:rPr>
          <w:rFonts w:ascii="Arial" w:eastAsia="Times New Roman" w:hAnsi="Arial" w:cs="Arial"/>
          <w:sz w:val="22"/>
          <w:szCs w:val="22"/>
        </w:rPr>
        <w:t>that help us weigh the good and bad of risky decisions don’t fully develop until the mid-20s.  That’s why adults need to play a role in helping make that decision for our kids.</w:t>
      </w:r>
    </w:p>
    <w:p w:rsidR="00A42C2F" w:rsidRPr="00702B95" w:rsidRDefault="00A42C2F" w:rsidP="00702B95">
      <w:pPr>
        <w:pStyle w:val="NormalWeb"/>
        <w:ind w:left="2160" w:hanging="1080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If your teenager drinks alcohol, he will be at greater risk of having alcohol problems as an adult:</w:t>
      </w:r>
    </w:p>
    <w:p w:rsidR="00F558B9" w:rsidRPr="00702B95" w:rsidRDefault="00F558B9" w:rsidP="00921F92">
      <w:pPr>
        <w:pStyle w:val="NormalWeb"/>
        <w:numPr>
          <w:ilvl w:val="0"/>
          <w:numId w:val="2"/>
        </w:numPr>
        <w:ind w:left="180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Youth who drink before the age of 15 are four times more likely to develop alcohol dependence and 2½ times more likely to become alcohol abusers than those who wait until age 21.</w:t>
      </w:r>
    </w:p>
    <w:p w:rsidR="00724DF4" w:rsidRPr="00702B95" w:rsidRDefault="00724DF4" w:rsidP="00921F92">
      <w:pPr>
        <w:pStyle w:val="NormalWeb"/>
        <w:numPr>
          <w:ilvl w:val="0"/>
          <w:numId w:val="2"/>
        </w:numPr>
        <w:ind w:left="180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Think alcohol dependence only comes after a lifetime of drinking?  Wrong.  18-20 year olds are more likely to meet the </w:t>
      </w:r>
      <w:r w:rsidR="00C7723C">
        <w:rPr>
          <w:rFonts w:ascii="Arial" w:eastAsia="Times New Roman" w:hAnsi="Arial" w:cs="Arial"/>
          <w:sz w:val="22"/>
          <w:szCs w:val="22"/>
        </w:rPr>
        <w:t>criteria</w:t>
      </w:r>
      <w:r w:rsidRPr="00702B95">
        <w:rPr>
          <w:rFonts w:ascii="Arial" w:eastAsia="Times New Roman" w:hAnsi="Arial" w:cs="Arial"/>
          <w:sz w:val="22"/>
          <w:szCs w:val="22"/>
        </w:rPr>
        <w:t xml:space="preserve"> of alcohol dependence than any other </w:t>
      </w:r>
      <w:r w:rsidR="00C7723C">
        <w:rPr>
          <w:rFonts w:ascii="Arial" w:eastAsia="Times New Roman" w:hAnsi="Arial" w:cs="Arial"/>
          <w:sz w:val="22"/>
          <w:szCs w:val="22"/>
        </w:rPr>
        <w:t xml:space="preserve">age </w:t>
      </w:r>
      <w:r w:rsidRPr="00702B95">
        <w:rPr>
          <w:rFonts w:ascii="Arial" w:eastAsia="Times New Roman" w:hAnsi="Arial" w:cs="Arial"/>
          <w:sz w:val="22"/>
          <w:szCs w:val="22"/>
        </w:rPr>
        <w:t>group.</w:t>
      </w:r>
    </w:p>
    <w:p w:rsidR="00C7723C" w:rsidRDefault="00C7723C" w:rsidP="00702B95">
      <w:pPr>
        <w:pStyle w:val="NormalWeb"/>
        <w:ind w:left="1080"/>
        <w:rPr>
          <w:rFonts w:ascii="Arial" w:hAnsi="Arial" w:cs="Arial"/>
          <w:sz w:val="22"/>
          <w:szCs w:val="22"/>
        </w:rPr>
      </w:pPr>
    </w:p>
    <w:p w:rsidR="00A42C2F" w:rsidRPr="00702B95" w:rsidRDefault="00A42C2F" w:rsidP="00702B95">
      <w:pPr>
        <w:pStyle w:val="NormalWeb"/>
        <w:ind w:left="1080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What Parents Should Know:</w:t>
      </w:r>
    </w:p>
    <w:p w:rsidR="00A42C2F" w:rsidRPr="00702B95" w:rsidRDefault="00A42C2F" w:rsidP="00702B95">
      <w:pPr>
        <w:numPr>
          <w:ilvl w:val="4"/>
          <w:numId w:val="1"/>
        </w:numPr>
        <w:tabs>
          <w:tab w:val="clear" w:pos="3600"/>
          <w:tab w:val="num" w:pos="1890"/>
        </w:tabs>
        <w:spacing w:before="100" w:beforeAutospacing="1" w:after="100" w:afterAutospacing="1"/>
        <w:ind w:left="189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As a parent, it is against the law to provide alcohol to </w:t>
      </w:r>
      <w:r w:rsidR="00724DF4" w:rsidRPr="00702B95">
        <w:rPr>
          <w:rFonts w:ascii="Arial" w:eastAsia="Times New Roman" w:hAnsi="Arial" w:cs="Arial"/>
          <w:sz w:val="22"/>
          <w:szCs w:val="22"/>
        </w:rPr>
        <w:t>someone else’s child</w:t>
      </w:r>
      <w:r w:rsidRPr="00702B95">
        <w:rPr>
          <w:rFonts w:ascii="Arial" w:eastAsia="Times New Roman" w:hAnsi="Arial" w:cs="Arial"/>
          <w:sz w:val="22"/>
          <w:szCs w:val="22"/>
        </w:rPr>
        <w:t xml:space="preserve"> under age 21, even in your own home, even with their parents’ permission </w:t>
      </w:r>
    </w:p>
    <w:p w:rsidR="00C7723C" w:rsidRDefault="00724DF4" w:rsidP="00C7723C">
      <w:pPr>
        <w:numPr>
          <w:ilvl w:val="5"/>
          <w:numId w:val="1"/>
        </w:numPr>
        <w:tabs>
          <w:tab w:val="clear" w:pos="4320"/>
          <w:tab w:val="num" w:pos="2610"/>
        </w:tabs>
        <w:spacing w:before="100" w:beforeAutospacing="1" w:after="100" w:afterAutospacing="1"/>
        <w:ind w:left="2610" w:hanging="45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That ticket could run you more than $650 and up to 30 days in jail.</w:t>
      </w:r>
    </w:p>
    <w:p w:rsidR="00724DF4" w:rsidRPr="00C7723C" w:rsidRDefault="00724DF4" w:rsidP="00C7723C">
      <w:pPr>
        <w:numPr>
          <w:ilvl w:val="5"/>
          <w:numId w:val="1"/>
        </w:numPr>
        <w:tabs>
          <w:tab w:val="clear" w:pos="4320"/>
          <w:tab w:val="num" w:pos="2610"/>
        </w:tabs>
        <w:spacing w:before="100" w:beforeAutospacing="1" w:after="100" w:afterAutospacing="1"/>
        <w:ind w:left="2610" w:hanging="450"/>
        <w:rPr>
          <w:rFonts w:ascii="Arial" w:eastAsia="Times New Roman" w:hAnsi="Arial" w:cs="Arial"/>
          <w:sz w:val="22"/>
          <w:szCs w:val="22"/>
        </w:rPr>
      </w:pPr>
      <w:r w:rsidRPr="00C7723C">
        <w:rPr>
          <w:rFonts w:ascii="Arial" w:eastAsia="Times New Roman" w:hAnsi="Arial" w:cs="Arial"/>
          <w:sz w:val="22"/>
          <w:szCs w:val="22"/>
        </w:rPr>
        <w:t>You might even get one ticket for each youth to serve and those fines could really add up</w:t>
      </w:r>
    </w:p>
    <w:p w:rsidR="00A42C2F" w:rsidRPr="00702B95" w:rsidRDefault="00724DF4" w:rsidP="00702B95">
      <w:pPr>
        <w:numPr>
          <w:ilvl w:val="4"/>
          <w:numId w:val="1"/>
        </w:numPr>
        <w:tabs>
          <w:tab w:val="clear" w:pos="3600"/>
          <w:tab w:val="num" w:pos="1890"/>
        </w:tabs>
        <w:spacing w:before="100" w:beforeAutospacing="1" w:after="100" w:afterAutospacing="1"/>
        <w:ind w:left="189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Thinking about renting that hotel room or beach house for your kids’ Prom or First Week party?  SC has a law against renting a place to allow underage drinking, even if you’re not providing the alcohol.  That ticket could be more than $1,000 and up to 30 days in jail.</w:t>
      </w:r>
    </w:p>
    <w:p w:rsidR="00A42C2F" w:rsidRPr="00702B95" w:rsidRDefault="00724DF4" w:rsidP="00702B95">
      <w:pPr>
        <w:numPr>
          <w:ilvl w:val="4"/>
          <w:numId w:val="1"/>
        </w:numPr>
        <w:tabs>
          <w:tab w:val="clear" w:pos="3600"/>
          <w:tab w:val="num" w:pos="1890"/>
        </w:tabs>
        <w:spacing w:before="100" w:beforeAutospacing="1" w:after="100" w:afterAutospacing="1"/>
        <w:ind w:left="189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>The SC Supreme Court has clearly established that o</w:t>
      </w:r>
      <w:r w:rsidR="00A42C2F" w:rsidRPr="00702B95">
        <w:rPr>
          <w:rFonts w:ascii="Arial" w:eastAsia="Times New Roman" w:hAnsi="Arial" w:cs="Arial"/>
          <w:sz w:val="22"/>
          <w:szCs w:val="22"/>
        </w:rPr>
        <w:t>thers can sue you if you give alcohol to anyone under 21 and they, in turn, hurt someone, hurt themselves or damage property</w:t>
      </w:r>
      <w:r w:rsidRPr="00702B95">
        <w:rPr>
          <w:rFonts w:ascii="Arial" w:eastAsia="Times New Roman" w:hAnsi="Arial" w:cs="Arial"/>
          <w:sz w:val="22"/>
          <w:szCs w:val="22"/>
        </w:rPr>
        <w:t>.</w:t>
      </w:r>
    </w:p>
    <w:p w:rsidR="00A42C2F" w:rsidRPr="00702B95" w:rsidRDefault="00A42C2F" w:rsidP="00702B95">
      <w:pPr>
        <w:pStyle w:val="NormalWeb"/>
        <w:ind w:left="2160" w:hanging="630"/>
        <w:rPr>
          <w:rFonts w:ascii="Arial" w:hAnsi="Arial" w:cs="Arial"/>
          <w:sz w:val="22"/>
          <w:szCs w:val="22"/>
        </w:rPr>
      </w:pPr>
      <w:r w:rsidRPr="00702B95">
        <w:rPr>
          <w:rFonts w:ascii="Arial" w:hAnsi="Arial" w:cs="Arial"/>
          <w:sz w:val="22"/>
          <w:szCs w:val="22"/>
        </w:rPr>
        <w:t>Know the Risks:</w:t>
      </w:r>
      <w:r w:rsidRPr="00702B95">
        <w:rPr>
          <w:rFonts w:ascii="Arial" w:eastAsia="Times New Roman" w:hAnsi="Arial" w:cs="Arial"/>
          <w:sz w:val="22"/>
          <w:szCs w:val="22"/>
        </w:rPr>
        <w:t xml:space="preserve">                 </w:t>
      </w:r>
    </w:p>
    <w:p w:rsidR="00A42C2F" w:rsidRPr="00702B95" w:rsidRDefault="00A42C2F" w:rsidP="00702B95">
      <w:pPr>
        <w:numPr>
          <w:ilvl w:val="6"/>
          <w:numId w:val="1"/>
        </w:numPr>
        <w:tabs>
          <w:tab w:val="clear" w:pos="5040"/>
          <w:tab w:val="num" w:pos="2160"/>
        </w:tabs>
        <w:spacing w:before="100" w:beforeAutospacing="1" w:after="100" w:afterAutospacing="1"/>
        <w:ind w:hanging="315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It is </w:t>
      </w:r>
      <w:r w:rsidRPr="00702B95">
        <w:rPr>
          <w:rStyle w:val="Strong"/>
          <w:rFonts w:ascii="Arial" w:eastAsia="Times New Roman" w:hAnsi="Arial" w:cs="Arial"/>
          <w:sz w:val="22"/>
          <w:szCs w:val="22"/>
        </w:rPr>
        <w:t>illegal</w:t>
      </w:r>
      <w:r w:rsidRPr="00702B95">
        <w:rPr>
          <w:rFonts w:ascii="Arial" w:eastAsia="Times New Roman" w:hAnsi="Arial" w:cs="Arial"/>
          <w:sz w:val="22"/>
          <w:szCs w:val="22"/>
        </w:rPr>
        <w:t xml:space="preserve"> to </w:t>
      </w:r>
      <w:r w:rsidR="00724DF4" w:rsidRPr="00702B95">
        <w:rPr>
          <w:rFonts w:ascii="Arial" w:eastAsia="Times New Roman" w:hAnsi="Arial" w:cs="Arial"/>
          <w:sz w:val="22"/>
          <w:szCs w:val="22"/>
        </w:rPr>
        <w:t xml:space="preserve">serve </w:t>
      </w:r>
      <w:r w:rsidR="006C4837" w:rsidRPr="00702B95">
        <w:rPr>
          <w:rFonts w:ascii="Arial" w:eastAsia="Times New Roman" w:hAnsi="Arial" w:cs="Arial"/>
          <w:sz w:val="22"/>
          <w:szCs w:val="22"/>
        </w:rPr>
        <w:t>other parent’s children</w:t>
      </w:r>
      <w:r w:rsidRPr="00702B95">
        <w:rPr>
          <w:rFonts w:ascii="Arial" w:eastAsia="Times New Roman" w:hAnsi="Arial" w:cs="Arial"/>
          <w:sz w:val="22"/>
          <w:szCs w:val="22"/>
        </w:rPr>
        <w:t xml:space="preserve"> in your home </w:t>
      </w:r>
    </w:p>
    <w:p w:rsidR="00A42C2F" w:rsidRPr="00702B95" w:rsidRDefault="00A42C2F" w:rsidP="00702B95">
      <w:pPr>
        <w:numPr>
          <w:ilvl w:val="6"/>
          <w:numId w:val="1"/>
        </w:numPr>
        <w:tabs>
          <w:tab w:val="clear" w:pos="5040"/>
          <w:tab w:val="num" w:pos="2160"/>
        </w:tabs>
        <w:spacing w:before="100" w:beforeAutospacing="1" w:after="100" w:afterAutospacing="1"/>
        <w:ind w:hanging="315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It is </w:t>
      </w:r>
      <w:r w:rsidRPr="00702B95">
        <w:rPr>
          <w:rStyle w:val="Strong"/>
          <w:rFonts w:ascii="Arial" w:eastAsia="Times New Roman" w:hAnsi="Arial" w:cs="Arial"/>
          <w:sz w:val="22"/>
          <w:szCs w:val="22"/>
        </w:rPr>
        <w:t>unhealthy</w:t>
      </w:r>
      <w:r w:rsidRPr="00702B95">
        <w:rPr>
          <w:rFonts w:ascii="Arial" w:eastAsia="Times New Roman" w:hAnsi="Arial" w:cs="Arial"/>
          <w:sz w:val="22"/>
          <w:szCs w:val="22"/>
        </w:rPr>
        <w:t xml:space="preserve"> for anyone under 21 to consume alcohol </w:t>
      </w:r>
    </w:p>
    <w:p w:rsidR="00A42C2F" w:rsidRPr="00702B95" w:rsidRDefault="00A42C2F" w:rsidP="00702B95">
      <w:pPr>
        <w:numPr>
          <w:ilvl w:val="6"/>
          <w:numId w:val="1"/>
        </w:numPr>
        <w:tabs>
          <w:tab w:val="clear" w:pos="5040"/>
          <w:tab w:val="num" w:pos="2160"/>
        </w:tabs>
        <w:spacing w:before="100" w:beforeAutospacing="1" w:after="100" w:afterAutospacing="1"/>
        <w:ind w:hanging="3150"/>
        <w:rPr>
          <w:rFonts w:ascii="Arial" w:eastAsia="Times New Roman" w:hAnsi="Arial" w:cs="Arial"/>
          <w:sz w:val="22"/>
          <w:szCs w:val="22"/>
        </w:rPr>
      </w:pPr>
      <w:r w:rsidRPr="00702B95">
        <w:rPr>
          <w:rFonts w:ascii="Arial" w:eastAsia="Times New Roman" w:hAnsi="Arial" w:cs="Arial"/>
          <w:sz w:val="22"/>
          <w:szCs w:val="22"/>
        </w:rPr>
        <w:t xml:space="preserve">It is </w:t>
      </w:r>
      <w:r w:rsidRPr="00702B95">
        <w:rPr>
          <w:rStyle w:val="Strong"/>
          <w:rFonts w:ascii="Arial" w:eastAsia="Times New Roman" w:hAnsi="Arial" w:cs="Arial"/>
          <w:sz w:val="22"/>
          <w:szCs w:val="22"/>
        </w:rPr>
        <w:t>unsafe</w:t>
      </w:r>
      <w:r w:rsidRPr="00702B95">
        <w:rPr>
          <w:rFonts w:ascii="Arial" w:eastAsia="Times New Roman" w:hAnsi="Arial" w:cs="Arial"/>
          <w:sz w:val="22"/>
          <w:szCs w:val="22"/>
        </w:rPr>
        <w:t xml:space="preserve"> and illegal for anyone to drink and drive</w:t>
      </w:r>
    </w:p>
    <w:p w:rsidR="00A42C2F" w:rsidRPr="00702B95" w:rsidRDefault="00A42C2F">
      <w:pPr>
        <w:rPr>
          <w:sz w:val="22"/>
          <w:szCs w:val="22"/>
        </w:rPr>
      </w:pPr>
    </w:p>
    <w:sectPr w:rsidR="00A42C2F" w:rsidRPr="00702B95" w:rsidSect="00A42C2F">
      <w:pgSz w:w="12240" w:h="15840"/>
      <w:pgMar w:top="144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D55"/>
    <w:multiLevelType w:val="hybridMultilevel"/>
    <w:tmpl w:val="E99A59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E710F0D"/>
    <w:multiLevelType w:val="multilevel"/>
    <w:tmpl w:val="1D3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C2F"/>
    <w:rsid w:val="000670B9"/>
    <w:rsid w:val="001E75BE"/>
    <w:rsid w:val="003C417A"/>
    <w:rsid w:val="00643E8A"/>
    <w:rsid w:val="006C4837"/>
    <w:rsid w:val="00702B95"/>
    <w:rsid w:val="007064FF"/>
    <w:rsid w:val="00724DF4"/>
    <w:rsid w:val="00744587"/>
    <w:rsid w:val="0084429B"/>
    <w:rsid w:val="00921F92"/>
    <w:rsid w:val="00A42C2F"/>
    <w:rsid w:val="00AF6462"/>
    <w:rsid w:val="00BC3D9A"/>
    <w:rsid w:val="00C7723C"/>
    <w:rsid w:val="00D235A8"/>
    <w:rsid w:val="00D701F2"/>
    <w:rsid w:val="00DE7350"/>
    <w:rsid w:val="00F5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C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2C2F"/>
    <w:rPr>
      <w:b/>
      <w:bCs/>
    </w:rPr>
  </w:style>
  <w:style w:type="paragraph" w:styleId="ListParagraph">
    <w:name w:val="List Paragraph"/>
    <w:basedOn w:val="Normal"/>
    <w:uiPriority w:val="34"/>
    <w:qFormat/>
    <w:rsid w:val="00702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C. Burritt</dc:creator>
  <cp:lastModifiedBy>Steven C. Burritt</cp:lastModifiedBy>
  <cp:revision>4</cp:revision>
  <dcterms:created xsi:type="dcterms:W3CDTF">2013-03-26T17:19:00Z</dcterms:created>
  <dcterms:modified xsi:type="dcterms:W3CDTF">2013-03-26T20:42:00Z</dcterms:modified>
</cp:coreProperties>
</file>